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3" w:rsidRDefault="00777AC3" w:rsidP="00F83EB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Praktyka nauczycielska IV</w:t>
      </w:r>
    </w:p>
    <w:p w:rsidR="00DD4BDA" w:rsidRDefault="00DD4BDA" w:rsidP="00F83EB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(semestr VI)</w:t>
      </w:r>
    </w:p>
    <w:p w:rsidR="007D25F6" w:rsidRDefault="001770D7" w:rsidP="00F83EB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SKRÓCONY </w:t>
      </w:r>
      <w:r w:rsidR="007D25F6">
        <w:rPr>
          <w:b/>
          <w:color w:val="000000" w:themeColor="text1"/>
          <w:sz w:val="28"/>
        </w:rPr>
        <w:t>PROGRAM PRAKTYKI</w:t>
      </w:r>
    </w:p>
    <w:p w:rsidR="00067C8D" w:rsidRDefault="00067C8D" w:rsidP="00067C8D">
      <w:pPr>
        <w:ind w:left="357"/>
        <w:jc w:val="center"/>
        <w:rPr>
          <w:b/>
          <w:i/>
          <w:sz w:val="28"/>
          <w:szCs w:val="28"/>
        </w:rPr>
      </w:pPr>
      <w:r w:rsidRPr="00067C8D">
        <w:rPr>
          <w:b/>
          <w:sz w:val="28"/>
          <w:szCs w:val="28"/>
        </w:rPr>
        <w:t xml:space="preserve">Specjalność: </w:t>
      </w:r>
      <w:r w:rsidRPr="00067C8D">
        <w:rPr>
          <w:b/>
          <w:i/>
          <w:sz w:val="28"/>
          <w:szCs w:val="28"/>
        </w:rPr>
        <w:t>Filologia angielska</w:t>
      </w:r>
    </w:p>
    <w:p w:rsidR="00067C8D" w:rsidRDefault="00067C8D" w:rsidP="00F83EB3">
      <w:pPr>
        <w:jc w:val="center"/>
        <w:rPr>
          <w:b/>
          <w:sz w:val="28"/>
          <w:szCs w:val="28"/>
        </w:rPr>
      </w:pPr>
    </w:p>
    <w:p w:rsidR="00153D52" w:rsidRPr="00290814" w:rsidRDefault="00153D52" w:rsidP="00F83EB3">
      <w:pPr>
        <w:jc w:val="center"/>
        <w:rPr>
          <w:b/>
          <w:color w:val="000000" w:themeColor="text1"/>
          <w:sz w:val="28"/>
          <w:szCs w:val="28"/>
        </w:rPr>
      </w:pPr>
    </w:p>
    <w:p w:rsidR="00DD4BDA" w:rsidRDefault="00F83EB3" w:rsidP="00067C8D">
      <w:pPr>
        <w:pStyle w:val="Tekstpodstawowy3"/>
        <w:jc w:val="both"/>
        <w:rPr>
          <w:b/>
          <w:bCs/>
          <w:color w:val="000000" w:themeColor="text1"/>
          <w:sz w:val="24"/>
          <w:szCs w:val="24"/>
        </w:rPr>
      </w:pPr>
      <w:r w:rsidRPr="00067C8D">
        <w:rPr>
          <w:bCs/>
          <w:color w:val="000000" w:themeColor="text1"/>
          <w:sz w:val="24"/>
          <w:szCs w:val="24"/>
        </w:rPr>
        <w:t xml:space="preserve">Praktyka śródroczna dydaktyczna </w:t>
      </w:r>
      <w:r w:rsidRPr="00067C8D">
        <w:rPr>
          <w:color w:val="000000" w:themeColor="text1"/>
          <w:sz w:val="24"/>
          <w:szCs w:val="24"/>
        </w:rPr>
        <w:t>- dydaktyka przedmiotu</w:t>
      </w:r>
      <w:r w:rsidR="006D587F" w:rsidRPr="00067C8D">
        <w:rPr>
          <w:color w:val="000000" w:themeColor="text1"/>
          <w:sz w:val="24"/>
          <w:szCs w:val="24"/>
        </w:rPr>
        <w:t xml:space="preserve"> język angielski</w:t>
      </w:r>
      <w:r w:rsidRPr="00067C8D">
        <w:rPr>
          <w:color w:val="000000" w:themeColor="text1"/>
          <w:sz w:val="24"/>
          <w:szCs w:val="24"/>
        </w:rPr>
        <w:t xml:space="preserve"> – </w:t>
      </w:r>
      <w:r w:rsidR="00E05BDE">
        <w:rPr>
          <w:color w:val="000000" w:themeColor="text1"/>
          <w:sz w:val="24"/>
          <w:szCs w:val="24"/>
        </w:rPr>
        <w:t>(</w:t>
      </w:r>
      <w:r w:rsidR="00777AC3">
        <w:rPr>
          <w:b/>
          <w:bCs/>
          <w:color w:val="000000" w:themeColor="text1"/>
          <w:sz w:val="24"/>
          <w:szCs w:val="24"/>
        </w:rPr>
        <w:t xml:space="preserve">na </w:t>
      </w:r>
      <w:r w:rsidR="00046000" w:rsidRPr="00067C8D">
        <w:rPr>
          <w:b/>
          <w:bCs/>
          <w:color w:val="000000" w:themeColor="text1"/>
          <w:sz w:val="24"/>
          <w:szCs w:val="24"/>
        </w:rPr>
        <w:t>V</w:t>
      </w:r>
      <w:r w:rsidR="00DD4BDA">
        <w:rPr>
          <w:b/>
          <w:bCs/>
          <w:color w:val="000000" w:themeColor="text1"/>
          <w:sz w:val="24"/>
          <w:szCs w:val="24"/>
        </w:rPr>
        <w:t>I</w:t>
      </w:r>
      <w:r w:rsidRPr="00067C8D">
        <w:rPr>
          <w:b/>
          <w:bCs/>
          <w:color w:val="000000" w:themeColor="text1"/>
          <w:sz w:val="24"/>
          <w:szCs w:val="24"/>
        </w:rPr>
        <w:t xml:space="preserve"> semestrze studiów</w:t>
      </w:r>
      <w:r w:rsidR="00DD4BDA">
        <w:rPr>
          <w:b/>
          <w:bCs/>
          <w:color w:val="000000" w:themeColor="text1"/>
          <w:sz w:val="24"/>
          <w:szCs w:val="24"/>
        </w:rPr>
        <w:t xml:space="preserve">- </w:t>
      </w:r>
    </w:p>
    <w:p w:rsidR="00F83EB3" w:rsidRPr="00067C8D" w:rsidRDefault="00BD0C6D" w:rsidP="00067C8D">
      <w:pPr>
        <w:pStyle w:val="Tekstpodstawowy3"/>
        <w:jc w:val="both"/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 miesiące- 12</w:t>
      </w:r>
      <w:r w:rsidR="00DD4BDA">
        <w:rPr>
          <w:b/>
          <w:bCs/>
          <w:color w:val="000000" w:themeColor="text1"/>
          <w:sz w:val="24"/>
          <w:szCs w:val="24"/>
        </w:rPr>
        <w:t>0h)</w:t>
      </w:r>
    </w:p>
    <w:p w:rsidR="00F83EB3" w:rsidRPr="00067C8D" w:rsidRDefault="00F83EB3" w:rsidP="00067C8D">
      <w:pPr>
        <w:jc w:val="both"/>
        <w:rPr>
          <w:color w:val="000000" w:themeColor="text1"/>
        </w:rPr>
      </w:pPr>
    </w:p>
    <w:p w:rsidR="00F83EB3" w:rsidRPr="00067C8D" w:rsidRDefault="009601D7" w:rsidP="00D16B7F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1. Liczba godzin: 12</w:t>
      </w:r>
      <w:bookmarkStart w:id="0" w:name="_GoBack"/>
      <w:bookmarkEnd w:id="0"/>
      <w:r w:rsidR="00F83EB3" w:rsidRPr="00067C8D">
        <w:rPr>
          <w:b/>
          <w:color w:val="000000" w:themeColor="text1"/>
        </w:rPr>
        <w:t>0</w:t>
      </w:r>
      <w:r w:rsidR="00F83EB3" w:rsidRPr="00067C8D">
        <w:rPr>
          <w:color w:val="000000" w:themeColor="text1"/>
        </w:rPr>
        <w:t xml:space="preserve">, w tym </w:t>
      </w:r>
      <w:r w:rsidR="00F83EB3" w:rsidRPr="00067C8D">
        <w:rPr>
          <w:b/>
          <w:color w:val="000000" w:themeColor="text1"/>
        </w:rPr>
        <w:t>s</w:t>
      </w:r>
      <w:r w:rsidR="00BD0C6D">
        <w:rPr>
          <w:b/>
          <w:color w:val="000000" w:themeColor="text1"/>
        </w:rPr>
        <w:t>amodzielnie przeprowadzonych: 30</w:t>
      </w:r>
    </w:p>
    <w:p w:rsidR="00303150" w:rsidRDefault="00303150" w:rsidP="00303150">
      <w:pPr>
        <w:jc w:val="both"/>
        <w:rPr>
          <w:color w:val="FF0000"/>
        </w:rPr>
      </w:pPr>
    </w:p>
    <w:p w:rsidR="00303150" w:rsidRPr="000F0FE8" w:rsidRDefault="00303150" w:rsidP="00303150">
      <w:pPr>
        <w:jc w:val="both"/>
        <w:rPr>
          <w:color w:val="000000" w:themeColor="text1"/>
        </w:rPr>
      </w:pPr>
      <w:r w:rsidRPr="000F0FE8">
        <w:rPr>
          <w:color w:val="000000" w:themeColor="text1"/>
        </w:rPr>
        <w:t>Student jest zobowiązany do zgłoszenia się do Dyrekcji Szkoły w dniu rozpoczęcia praktyki. Dyrekcja Szkoły kieruje go do nauczyciela - opiekuna odpowiedzialnego za przebieg praktyki. W wypadku wystąpienia okoliczności uniemożliwiających stawienie się w wyznaczonym terminie w szkole/przedszkolu (np. choroba) student powiadamia o tym Dyrekcję szkoły/przedszkola oraz Dział Praktyk Zawodowych PWSZ w Nysie.</w:t>
      </w:r>
    </w:p>
    <w:p w:rsidR="00F83EB3" w:rsidRPr="00067C8D" w:rsidRDefault="00F83EB3" w:rsidP="00067C8D">
      <w:pPr>
        <w:jc w:val="both"/>
        <w:rPr>
          <w:color w:val="000000" w:themeColor="text1"/>
        </w:rPr>
      </w:pPr>
    </w:p>
    <w:p w:rsidR="00F83EB3" w:rsidRPr="00067C8D" w:rsidRDefault="00F83EB3" w:rsidP="00067C8D">
      <w:pPr>
        <w:jc w:val="both"/>
        <w:rPr>
          <w:color w:val="000000" w:themeColor="text1"/>
        </w:rPr>
      </w:pPr>
      <w:r w:rsidRPr="00067C8D">
        <w:rPr>
          <w:b/>
          <w:bCs/>
          <w:color w:val="000000" w:themeColor="text1"/>
        </w:rPr>
        <w:t>2.</w:t>
      </w:r>
      <w:r w:rsidRPr="00067C8D">
        <w:rPr>
          <w:color w:val="000000" w:themeColor="text1"/>
        </w:rPr>
        <w:t xml:space="preserve"> </w:t>
      </w:r>
      <w:r w:rsidRPr="00067C8D">
        <w:rPr>
          <w:b/>
          <w:bCs/>
          <w:color w:val="000000" w:themeColor="text1"/>
        </w:rPr>
        <w:t>Forma i cel praktyki</w:t>
      </w:r>
      <w:r w:rsidRPr="00067C8D">
        <w:rPr>
          <w:color w:val="000000" w:themeColor="text1"/>
        </w:rPr>
        <w:t>:</w:t>
      </w:r>
    </w:p>
    <w:p w:rsidR="00303150" w:rsidRDefault="00303150" w:rsidP="0030315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87EE0">
        <w:rPr>
          <w:color w:val="000000" w:themeColor="text1"/>
        </w:rPr>
        <w:t>w</w:t>
      </w:r>
      <w:r w:rsidR="00F83EB3" w:rsidRPr="00067C8D">
        <w:rPr>
          <w:color w:val="000000" w:themeColor="text1"/>
        </w:rPr>
        <w:t xml:space="preserve">spółdziałanie z opiekunem praktyk przy planowaniu, przeprowadzaniu i ewaluowaniu </w:t>
      </w:r>
    </w:p>
    <w:p w:rsidR="00F83EB3" w:rsidRPr="00067C8D" w:rsidRDefault="00303150" w:rsidP="00303150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F83EB3" w:rsidRPr="00067C8D">
        <w:rPr>
          <w:color w:val="000000" w:themeColor="text1"/>
        </w:rPr>
        <w:t>lekcji</w:t>
      </w:r>
    </w:p>
    <w:p w:rsidR="00F83EB3" w:rsidRPr="00067C8D" w:rsidRDefault="00303150" w:rsidP="00303150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87EE0">
        <w:rPr>
          <w:color w:val="000000" w:themeColor="text1"/>
        </w:rPr>
        <w:t>p</w:t>
      </w:r>
      <w:r w:rsidR="00F83EB3" w:rsidRPr="00067C8D">
        <w:rPr>
          <w:color w:val="000000" w:themeColor="text1"/>
        </w:rPr>
        <w:t>odejmowaniu działań na rzecz uczniów ze specjalnymi potrzebami edukacyjnymi, w tym uczniów szczególnie uzdolnionych, udzielania pomocy pedagogiczno-psychologicznej</w:t>
      </w:r>
    </w:p>
    <w:p w:rsidR="00F83EB3" w:rsidRPr="00067C8D" w:rsidRDefault="00303150" w:rsidP="00303150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87EE0">
        <w:rPr>
          <w:color w:val="000000" w:themeColor="text1"/>
        </w:rPr>
        <w:t>p</w:t>
      </w:r>
      <w:r w:rsidR="00F83EB3" w:rsidRPr="00067C8D">
        <w:rPr>
          <w:color w:val="000000" w:themeColor="text1"/>
        </w:rPr>
        <w:t>ełnienie roli nauczyciela</w:t>
      </w:r>
    </w:p>
    <w:p w:rsidR="00F83EB3" w:rsidRPr="000F0FE8" w:rsidRDefault="00303150" w:rsidP="00303150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87EE0">
        <w:rPr>
          <w:color w:val="000000" w:themeColor="text1"/>
        </w:rPr>
        <w:t>a</w:t>
      </w:r>
      <w:r w:rsidR="00F83EB3" w:rsidRPr="00067C8D">
        <w:rPr>
          <w:color w:val="000000" w:themeColor="text1"/>
        </w:rPr>
        <w:t>naliza i interpretacja sytuacji i zdarzeń pedagogicznych, w tym prowadzenie dokumentacji praktyki, konfrontowanie wiedzy teoretycznej z praktyką, ocena własnego funkcjonowania w toku wypełniania roli nauczyciela, ocena przebiegu prowadzonych lekcji, omawianie zgromadzonych doświadczeń z opiekunem praktyk i w grupie studentów</w:t>
      </w:r>
      <w:r w:rsidR="00096713">
        <w:rPr>
          <w:color w:val="000000" w:themeColor="text1"/>
        </w:rPr>
        <w:t xml:space="preserve"> </w:t>
      </w:r>
      <w:r w:rsidR="00096713" w:rsidRPr="000F0FE8">
        <w:rPr>
          <w:color w:val="000000" w:themeColor="text1"/>
        </w:rPr>
        <w:t>w terminie określonym przez opiekuna p</w:t>
      </w:r>
      <w:r w:rsidR="007332C0" w:rsidRPr="000F0FE8">
        <w:rPr>
          <w:color w:val="000000" w:themeColor="text1"/>
        </w:rPr>
        <w:t>raktyk z Instytutu Neofilologii</w:t>
      </w:r>
      <w:r w:rsidR="00096713" w:rsidRPr="000F0FE8">
        <w:rPr>
          <w:color w:val="000000" w:themeColor="text1"/>
        </w:rPr>
        <w:t>.</w:t>
      </w:r>
    </w:p>
    <w:p w:rsidR="00F83EB3" w:rsidRPr="00067C8D" w:rsidRDefault="001C6FBB" w:rsidP="001C6FBB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F83EB3" w:rsidRPr="00067C8D">
        <w:rPr>
          <w:color w:val="000000" w:themeColor="text1"/>
        </w:rPr>
        <w:t>ykorzystanie kształcenia w zakresie psychologii i pedagogi</w:t>
      </w:r>
      <w:r w:rsidR="00777AC3">
        <w:rPr>
          <w:color w:val="000000" w:themeColor="text1"/>
        </w:rPr>
        <w:t>ki, uczestnictwo w radach pedagogicznych</w:t>
      </w:r>
      <w:r w:rsidR="00096713">
        <w:rPr>
          <w:color w:val="000000" w:themeColor="text1"/>
        </w:rPr>
        <w:t xml:space="preserve"> </w:t>
      </w:r>
      <w:r w:rsidR="000B647F">
        <w:rPr>
          <w:color w:val="000000" w:themeColor="text1"/>
        </w:rPr>
        <w:t>szkoleniowych</w:t>
      </w:r>
      <w:r w:rsidR="00F83EB3" w:rsidRPr="000F0FE8">
        <w:rPr>
          <w:color w:val="000000" w:themeColor="text1"/>
        </w:rPr>
        <w:t xml:space="preserve">, </w:t>
      </w:r>
      <w:r w:rsidR="00777AC3">
        <w:rPr>
          <w:color w:val="000000" w:themeColor="text1"/>
        </w:rPr>
        <w:t>zajęciach</w:t>
      </w:r>
      <w:r w:rsidR="00F83EB3" w:rsidRPr="00067C8D">
        <w:rPr>
          <w:color w:val="000000" w:themeColor="text1"/>
        </w:rPr>
        <w:t xml:space="preserve"> pozalekcyjnych, wymianie międzynarodowej</w:t>
      </w:r>
      <w:r w:rsidR="00187EE0">
        <w:rPr>
          <w:color w:val="000000" w:themeColor="text1"/>
        </w:rPr>
        <w:t xml:space="preserve"> (listy, Internet),</w:t>
      </w:r>
      <w:r w:rsidR="00F83EB3" w:rsidRPr="00067C8D">
        <w:rPr>
          <w:color w:val="000000" w:themeColor="text1"/>
        </w:rPr>
        <w:t xml:space="preserve"> analiz</w:t>
      </w:r>
      <w:r w:rsidR="00187EE0">
        <w:rPr>
          <w:color w:val="000000" w:themeColor="text1"/>
        </w:rPr>
        <w:t>ie</w:t>
      </w:r>
      <w:r w:rsidR="00F83EB3" w:rsidRPr="00067C8D">
        <w:rPr>
          <w:color w:val="000000" w:themeColor="text1"/>
        </w:rPr>
        <w:t xml:space="preserve"> dokumentacji (programy nauczania, podstawa programowa, plany wynikowe i inne dokumenty szkolne).</w:t>
      </w:r>
    </w:p>
    <w:p w:rsidR="00F83EB3" w:rsidRPr="00067C8D" w:rsidRDefault="00F83EB3" w:rsidP="00067C8D">
      <w:pPr>
        <w:ind w:left="720"/>
        <w:jc w:val="both"/>
        <w:rPr>
          <w:b/>
          <w:color w:val="000000" w:themeColor="text1"/>
        </w:rPr>
      </w:pPr>
    </w:p>
    <w:p w:rsidR="00F83EB3" w:rsidRPr="00067C8D" w:rsidRDefault="00F83EB3" w:rsidP="00067C8D">
      <w:pPr>
        <w:jc w:val="both"/>
        <w:rPr>
          <w:color w:val="000000" w:themeColor="text1"/>
        </w:rPr>
      </w:pPr>
      <w:r w:rsidRPr="00067C8D">
        <w:rPr>
          <w:b/>
          <w:color w:val="000000" w:themeColor="text1"/>
        </w:rPr>
        <w:t xml:space="preserve">3. Typ szkoły/placówki oświatowej: </w:t>
      </w:r>
      <w:r w:rsidRPr="00067C8D">
        <w:rPr>
          <w:bCs/>
          <w:color w:val="000000" w:themeColor="text1"/>
        </w:rPr>
        <w:t>przedszkole i</w:t>
      </w:r>
      <w:r w:rsidRPr="00067C8D">
        <w:rPr>
          <w:b/>
          <w:color w:val="000000" w:themeColor="text1"/>
        </w:rPr>
        <w:t xml:space="preserve"> </w:t>
      </w:r>
      <w:r w:rsidRPr="00067C8D">
        <w:rPr>
          <w:color w:val="000000" w:themeColor="text1"/>
        </w:rPr>
        <w:t xml:space="preserve">szkoła podstawowa </w:t>
      </w:r>
    </w:p>
    <w:p w:rsidR="00F83EB3" w:rsidRPr="00067C8D" w:rsidRDefault="00F83EB3" w:rsidP="00067C8D">
      <w:pPr>
        <w:ind w:left="2832"/>
        <w:jc w:val="both"/>
        <w:rPr>
          <w:color w:val="000000" w:themeColor="text1"/>
        </w:rPr>
      </w:pPr>
    </w:p>
    <w:p w:rsidR="00F83EB3" w:rsidRPr="000F0FE8" w:rsidRDefault="00F83EB3" w:rsidP="00067C8D">
      <w:pPr>
        <w:jc w:val="both"/>
        <w:rPr>
          <w:color w:val="000000" w:themeColor="text1"/>
        </w:rPr>
      </w:pPr>
      <w:r w:rsidRPr="00067C8D">
        <w:rPr>
          <w:b/>
          <w:color w:val="000000" w:themeColor="text1"/>
        </w:rPr>
        <w:t>4. Warunki zaliczenia:</w:t>
      </w:r>
      <w:r w:rsidRPr="00067C8D">
        <w:rPr>
          <w:color w:val="000000" w:themeColor="text1"/>
        </w:rPr>
        <w:t xml:space="preserve"> karta oceny praktyki pedagogicznej wypełniona</w:t>
      </w:r>
      <w:r w:rsidR="00F5005C">
        <w:rPr>
          <w:color w:val="000000" w:themeColor="text1"/>
        </w:rPr>
        <w:t xml:space="preserve"> i podpisana</w:t>
      </w:r>
      <w:r w:rsidRPr="00067C8D">
        <w:rPr>
          <w:color w:val="000000" w:themeColor="text1"/>
        </w:rPr>
        <w:t xml:space="preserve"> przez</w:t>
      </w:r>
      <w:r w:rsidR="00D16B7F">
        <w:rPr>
          <w:color w:val="000000" w:themeColor="text1"/>
        </w:rPr>
        <w:t xml:space="preserve"> </w:t>
      </w:r>
      <w:r w:rsidRPr="00067C8D">
        <w:rPr>
          <w:color w:val="000000" w:themeColor="text1"/>
        </w:rPr>
        <w:t>opiekuna praktyki, z pieczęcią szkoły; karty wypełnione przez</w:t>
      </w:r>
      <w:r w:rsidR="00D16B7F">
        <w:rPr>
          <w:color w:val="000000" w:themeColor="text1"/>
        </w:rPr>
        <w:t xml:space="preserve"> </w:t>
      </w:r>
      <w:r w:rsidRPr="00067C8D">
        <w:rPr>
          <w:color w:val="000000" w:themeColor="text1"/>
        </w:rPr>
        <w:t>studenta w dzienniczku praktyk i zatwi</w:t>
      </w:r>
      <w:r w:rsidR="00707122">
        <w:rPr>
          <w:color w:val="000000" w:themeColor="text1"/>
        </w:rPr>
        <w:t xml:space="preserve">erdzone pieczęcią szkoły; autorefleksja, </w:t>
      </w:r>
      <w:r w:rsidR="00454E15" w:rsidRPr="00067C8D">
        <w:rPr>
          <w:color w:val="000000" w:themeColor="text1"/>
        </w:rPr>
        <w:t>s</w:t>
      </w:r>
      <w:r w:rsidR="00EA316B">
        <w:rPr>
          <w:color w:val="000000" w:themeColor="text1"/>
        </w:rPr>
        <w:t xml:space="preserve">prawozdanie w formie portfolio </w:t>
      </w:r>
      <w:r w:rsidR="00707122">
        <w:rPr>
          <w:color w:val="000000" w:themeColor="text1"/>
        </w:rPr>
        <w:t>w wersji elektronicznej i papierowej</w:t>
      </w:r>
      <w:r w:rsidR="00EA316B">
        <w:rPr>
          <w:color w:val="000000" w:themeColor="text1"/>
        </w:rPr>
        <w:t xml:space="preserve">, konspekty lekcji </w:t>
      </w:r>
      <w:r w:rsidRPr="00067C8D">
        <w:rPr>
          <w:color w:val="000000" w:themeColor="text1"/>
        </w:rPr>
        <w:t>– liczba konspektów 15, w tym po 1 wzorcowym w języku polskim i 1 w języku obcym podlegających ocenie opiekuna uczelnianego praktyk po zakończeniu praktyki.</w:t>
      </w:r>
      <w:r w:rsidR="00AE0171">
        <w:rPr>
          <w:color w:val="000000" w:themeColor="text1"/>
        </w:rPr>
        <w:t xml:space="preserve"> </w:t>
      </w:r>
      <w:r w:rsidR="00AE0171" w:rsidRPr="000F0FE8">
        <w:rPr>
          <w:color w:val="000000" w:themeColor="text1"/>
        </w:rPr>
        <w:t xml:space="preserve">Wszystkie konspekty powinny zostać </w:t>
      </w:r>
      <w:r w:rsidR="00E86A46">
        <w:rPr>
          <w:color w:val="000000" w:themeColor="text1"/>
        </w:rPr>
        <w:t xml:space="preserve">zatwierdzone i </w:t>
      </w:r>
      <w:r w:rsidR="00AE0171" w:rsidRPr="000F0FE8">
        <w:rPr>
          <w:color w:val="000000" w:themeColor="text1"/>
        </w:rPr>
        <w:t>opatrzone uwagami szkolnego opiekuna praktyk sporządzonymi po obserwowanej przez niego lekcji.</w:t>
      </w:r>
    </w:p>
    <w:p w:rsidR="00F83EB3" w:rsidRPr="00067C8D" w:rsidRDefault="00F83EB3" w:rsidP="00067C8D">
      <w:pPr>
        <w:jc w:val="both"/>
        <w:rPr>
          <w:color w:val="000000" w:themeColor="text1"/>
        </w:rPr>
      </w:pPr>
    </w:p>
    <w:p w:rsidR="00F83EB3" w:rsidRPr="00067C8D" w:rsidRDefault="00F83EB3" w:rsidP="00067C8D">
      <w:pPr>
        <w:jc w:val="both"/>
        <w:rPr>
          <w:b/>
          <w:color w:val="000000" w:themeColor="text1"/>
        </w:rPr>
      </w:pPr>
      <w:r w:rsidRPr="00067C8D">
        <w:rPr>
          <w:b/>
          <w:color w:val="000000" w:themeColor="text1"/>
        </w:rPr>
        <w:t xml:space="preserve">Treści praktyki: </w:t>
      </w:r>
    </w:p>
    <w:p w:rsidR="00F83EB3" w:rsidRPr="00067C8D" w:rsidRDefault="00F83EB3" w:rsidP="00067C8D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F83EB3" w:rsidRPr="00067C8D" w:rsidTr="00067C8D">
        <w:trPr>
          <w:trHeight w:val="137"/>
        </w:trPr>
        <w:tc>
          <w:tcPr>
            <w:tcW w:w="10598" w:type="dxa"/>
            <w:shd w:val="clear" w:color="auto" w:fill="595959"/>
          </w:tcPr>
          <w:p w:rsidR="00F83EB3" w:rsidRPr="00067C8D" w:rsidRDefault="00F83EB3" w:rsidP="00067C8D">
            <w:pPr>
              <w:pStyle w:val="Nagwek2"/>
              <w:spacing w:before="120"/>
              <w:jc w:val="both"/>
              <w:rPr>
                <w:color w:val="FFFFFF"/>
              </w:rPr>
            </w:pPr>
            <w:bookmarkStart w:id="1" w:name="_Toc336807863"/>
            <w:r w:rsidRPr="00067C8D">
              <w:rPr>
                <w:color w:val="FFFFFF"/>
              </w:rPr>
              <w:t>DYDAKTYCZNE ASPEKTY NAUCZANIA I PLANOWANIE LEKCJI</w:t>
            </w:r>
            <w:bookmarkEnd w:id="1"/>
          </w:p>
        </w:tc>
      </w:tr>
      <w:tr w:rsidR="00F83EB3" w:rsidRPr="00067C8D" w:rsidTr="00067C8D">
        <w:trPr>
          <w:trHeight w:val="710"/>
        </w:trPr>
        <w:tc>
          <w:tcPr>
            <w:tcW w:w="10598" w:type="dxa"/>
          </w:tcPr>
          <w:p w:rsidR="00F83EB3" w:rsidRPr="00067C8D" w:rsidRDefault="00F83EB3" w:rsidP="00067C8D">
            <w:pPr>
              <w:spacing w:before="120"/>
              <w:jc w:val="both"/>
              <w:rPr>
                <w:bCs/>
              </w:rPr>
            </w:pPr>
            <w:r w:rsidRPr="00067C8D">
              <w:rPr>
                <w:b/>
                <w:bCs/>
              </w:rPr>
              <w:t xml:space="preserve">Typy lekcji: </w:t>
            </w:r>
            <w:r w:rsidR="00AE0171" w:rsidRPr="000F0FE8">
              <w:rPr>
                <w:bCs/>
                <w:color w:val="000000" w:themeColor="text1"/>
              </w:rPr>
              <w:t>lekcja</w:t>
            </w:r>
            <w:r w:rsidR="00AE0171">
              <w:rPr>
                <w:b/>
                <w:bCs/>
              </w:rPr>
              <w:t xml:space="preserve"> </w:t>
            </w:r>
            <w:r w:rsidRPr="00067C8D">
              <w:rPr>
                <w:bCs/>
              </w:rPr>
              <w:t>wprowadzająca nowy materiał, powtórzeniowa, w formie stacji zadaniowych, testująca wiedze</w:t>
            </w:r>
          </w:p>
          <w:p w:rsidR="00F83EB3" w:rsidRPr="00067C8D" w:rsidRDefault="00F83EB3" w:rsidP="00067C8D">
            <w:pPr>
              <w:jc w:val="both"/>
              <w:rPr>
                <w:b/>
                <w:bCs/>
              </w:rPr>
            </w:pPr>
          </w:p>
          <w:p w:rsidR="00F83EB3" w:rsidRPr="00067C8D" w:rsidRDefault="00F83EB3" w:rsidP="00067C8D">
            <w:pPr>
              <w:jc w:val="both"/>
            </w:pPr>
            <w:r w:rsidRPr="00067C8D">
              <w:rPr>
                <w:b/>
                <w:bCs/>
              </w:rPr>
              <w:t>Konspekt lekcj</w:t>
            </w:r>
            <w:r w:rsidRPr="00067C8D">
              <w:rPr>
                <w:b/>
                <w:bCs/>
                <w:color w:val="000000"/>
              </w:rPr>
              <w:t xml:space="preserve">i: Elementy konspektu - </w:t>
            </w:r>
            <w:r w:rsidRPr="00067C8D">
              <w:rPr>
                <w:color w:val="000000"/>
              </w:rPr>
              <w:t>cele, treści, metody, timing, progresja, fazy, formy pacy, środki dydaktyczne i media, zadanie domowe, określenie grupy docelowej</w:t>
            </w:r>
          </w:p>
          <w:p w:rsidR="00F83EB3" w:rsidRPr="00067C8D" w:rsidRDefault="00F83EB3" w:rsidP="00067C8D">
            <w:pPr>
              <w:pStyle w:val="Nagwek2"/>
              <w:jc w:val="both"/>
            </w:pPr>
          </w:p>
          <w:p w:rsidR="00F83EB3" w:rsidRPr="00067C8D" w:rsidRDefault="00F83EB3" w:rsidP="00067C8D">
            <w:pPr>
              <w:pStyle w:val="Tekstpodstawowy"/>
              <w:jc w:val="both"/>
            </w:pPr>
            <w:r w:rsidRPr="00067C8D">
              <w:t xml:space="preserve">Odniesienie do programu nauczania i podstawy programowej kształcenia ogólnego </w:t>
            </w:r>
          </w:p>
          <w:p w:rsidR="00F83EB3" w:rsidRPr="00067C8D" w:rsidRDefault="00F83EB3" w:rsidP="00067C8D">
            <w:pPr>
              <w:jc w:val="both"/>
            </w:pPr>
            <w:r w:rsidRPr="00067C8D">
              <w:t xml:space="preserve">(Student podczas planowania lekcji potrafi odnieść jej treści do podstawy programowej i programu nauczania) </w:t>
            </w:r>
            <w:r w:rsidR="00187EE0">
              <w:t>.</w:t>
            </w:r>
            <w:r w:rsidRPr="00067C8D">
              <w:t xml:space="preserve"> </w:t>
            </w:r>
          </w:p>
          <w:p w:rsidR="00F83EB3" w:rsidRPr="00067C8D" w:rsidRDefault="00F83EB3" w:rsidP="00067C8D">
            <w:pPr>
              <w:pStyle w:val="Tekstpodstawowy"/>
              <w:jc w:val="both"/>
            </w:pPr>
            <w:r w:rsidRPr="00067C8D">
              <w:t>Rola podręcznika i materiałów dodatkowych, ewent. materiałów autentycznych</w:t>
            </w:r>
            <w:r w:rsidR="00187EE0">
              <w:t>.</w:t>
            </w:r>
          </w:p>
          <w:p w:rsidR="00F83EB3" w:rsidRPr="000F0FE8" w:rsidRDefault="00F83EB3" w:rsidP="00067C8D">
            <w:pPr>
              <w:pStyle w:val="Tekstpodstawowy"/>
              <w:jc w:val="both"/>
              <w:rPr>
                <w:b w:val="0"/>
                <w:color w:val="000000" w:themeColor="text1"/>
              </w:rPr>
            </w:pPr>
            <w:r w:rsidRPr="00067C8D">
              <w:t>Zróżnicowanie wewnętrzne lekcji ze względu na heterogeniczność grupy</w:t>
            </w:r>
            <w:r w:rsidR="00AE0171">
              <w:t xml:space="preserve"> </w:t>
            </w:r>
            <w:r w:rsidR="00AE0171" w:rsidRPr="000F0FE8">
              <w:rPr>
                <w:b w:val="0"/>
                <w:color w:val="000000" w:themeColor="text1"/>
              </w:rPr>
              <w:t>(różne zadania dla różnych uczniów)</w:t>
            </w:r>
            <w:r w:rsidR="00187EE0">
              <w:rPr>
                <w:b w:val="0"/>
                <w:color w:val="000000" w:themeColor="text1"/>
              </w:rPr>
              <w:t>.</w:t>
            </w:r>
          </w:p>
          <w:p w:rsidR="00F83EB3" w:rsidRPr="000F0FE8" w:rsidRDefault="00F83EB3" w:rsidP="00067C8D">
            <w:pPr>
              <w:jc w:val="both"/>
              <w:rPr>
                <w:b/>
                <w:bCs/>
                <w:color w:val="000000" w:themeColor="text1"/>
              </w:rPr>
            </w:pPr>
            <w:r w:rsidRPr="00067C8D">
              <w:rPr>
                <w:b/>
                <w:bCs/>
              </w:rPr>
              <w:t xml:space="preserve">Warunki lokalowe </w:t>
            </w:r>
            <w:r w:rsidR="00AE0171" w:rsidRPr="000F0FE8">
              <w:rPr>
                <w:bCs/>
                <w:color w:val="000000" w:themeColor="text1"/>
              </w:rPr>
              <w:t>(sposób ustawienia ławek umożliwiający komunikację)</w:t>
            </w:r>
            <w:r w:rsidR="00AE0171" w:rsidRPr="00AE0171">
              <w:rPr>
                <w:bCs/>
                <w:color w:val="FF0000"/>
              </w:rPr>
              <w:t xml:space="preserve"> </w:t>
            </w:r>
            <w:r w:rsidRPr="00067C8D">
              <w:rPr>
                <w:b/>
                <w:bCs/>
              </w:rPr>
              <w:t xml:space="preserve">i zapewnienie bogatego/różnorodnego środowiska </w:t>
            </w:r>
            <w:r w:rsidRPr="000F0FE8">
              <w:rPr>
                <w:b/>
                <w:bCs/>
                <w:color w:val="000000" w:themeColor="text1"/>
              </w:rPr>
              <w:t>nauki</w:t>
            </w:r>
            <w:r w:rsidR="00AE0171" w:rsidRPr="000F0FE8">
              <w:rPr>
                <w:b/>
                <w:bCs/>
                <w:color w:val="000000" w:themeColor="text1"/>
              </w:rPr>
              <w:t xml:space="preserve"> </w:t>
            </w:r>
            <w:r w:rsidR="00AE0171" w:rsidRPr="000F0FE8">
              <w:rPr>
                <w:bCs/>
                <w:color w:val="000000" w:themeColor="text1"/>
              </w:rPr>
              <w:t>(pomoce naukowe, gazetka ścienna, materiały multimedialne i książkowe, gry</w:t>
            </w:r>
            <w:r w:rsidR="00187EE0">
              <w:rPr>
                <w:bCs/>
                <w:color w:val="000000" w:themeColor="text1"/>
              </w:rPr>
              <w:t xml:space="preserve"> dydaktyczne</w:t>
            </w:r>
            <w:r w:rsidR="00AE0171" w:rsidRPr="000F0FE8">
              <w:rPr>
                <w:bCs/>
                <w:color w:val="000000" w:themeColor="text1"/>
              </w:rPr>
              <w:t>)</w:t>
            </w:r>
            <w:r w:rsidR="00187EE0">
              <w:rPr>
                <w:bCs/>
                <w:color w:val="000000" w:themeColor="text1"/>
              </w:rPr>
              <w:t>.</w:t>
            </w:r>
          </w:p>
          <w:p w:rsidR="00F83EB3" w:rsidRPr="00067C8D" w:rsidRDefault="00187EE0" w:rsidP="00067C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F83EB3" w:rsidRPr="00067C8D">
              <w:rPr>
                <w:b/>
                <w:bCs/>
              </w:rPr>
              <w:t>ola utrwalania i testowania</w:t>
            </w:r>
            <w:r>
              <w:rPr>
                <w:b/>
                <w:bCs/>
              </w:rPr>
              <w:t>.</w:t>
            </w:r>
          </w:p>
          <w:p w:rsidR="00F83EB3" w:rsidRPr="000F0FE8" w:rsidRDefault="00AE0171" w:rsidP="00067C8D">
            <w:pPr>
              <w:jc w:val="both"/>
              <w:rPr>
                <w:b/>
                <w:bCs/>
                <w:color w:val="000000" w:themeColor="text1"/>
              </w:rPr>
            </w:pPr>
            <w:r w:rsidRPr="000F0FE8">
              <w:rPr>
                <w:b/>
                <w:bCs/>
                <w:color w:val="000000" w:themeColor="text1"/>
              </w:rPr>
              <w:t>Wspólna e</w:t>
            </w:r>
            <w:r w:rsidR="00F83EB3" w:rsidRPr="000F0FE8">
              <w:rPr>
                <w:b/>
                <w:bCs/>
                <w:color w:val="000000" w:themeColor="text1"/>
              </w:rPr>
              <w:t>waluacja konspektu lekcji</w:t>
            </w:r>
            <w:r w:rsidRPr="000F0FE8">
              <w:rPr>
                <w:b/>
                <w:bCs/>
                <w:color w:val="000000" w:themeColor="text1"/>
              </w:rPr>
              <w:t xml:space="preserve"> i przeprowadzonej lekcji z nauczycielem</w:t>
            </w:r>
            <w:r w:rsidR="00187EE0">
              <w:rPr>
                <w:b/>
                <w:bCs/>
                <w:color w:val="000000" w:themeColor="text1"/>
              </w:rPr>
              <w:t>.</w:t>
            </w:r>
          </w:p>
          <w:p w:rsidR="00F83EB3" w:rsidRPr="00067C8D" w:rsidRDefault="00F83EB3" w:rsidP="00067C8D">
            <w:pPr>
              <w:jc w:val="both"/>
              <w:rPr>
                <w:b/>
                <w:bCs/>
              </w:rPr>
            </w:pPr>
          </w:p>
          <w:p w:rsidR="00F83EB3" w:rsidRPr="00067C8D" w:rsidRDefault="00F83EB3" w:rsidP="00067C8D">
            <w:pPr>
              <w:jc w:val="both"/>
              <w:rPr>
                <w:b/>
                <w:bCs/>
              </w:rPr>
            </w:pPr>
            <w:r w:rsidRPr="00067C8D">
              <w:rPr>
                <w:b/>
                <w:bCs/>
              </w:rPr>
              <w:t>Typowe trudności uczniów w uczeniu się języka angiels</w:t>
            </w:r>
            <w:r w:rsidR="006D587F" w:rsidRPr="00067C8D">
              <w:rPr>
                <w:b/>
                <w:bCs/>
              </w:rPr>
              <w:t xml:space="preserve">kiego, </w:t>
            </w:r>
            <w:r w:rsidRPr="00067C8D">
              <w:rPr>
                <w:b/>
                <w:bCs/>
              </w:rPr>
              <w:t>diagnoza wstępna i przydzie</w:t>
            </w:r>
            <w:r w:rsidR="00153D52">
              <w:rPr>
                <w:b/>
                <w:bCs/>
              </w:rPr>
              <w:t xml:space="preserve">lenie ucznia do zespołów </w:t>
            </w:r>
            <w:proofErr w:type="spellStart"/>
            <w:r w:rsidR="00153D52">
              <w:rPr>
                <w:b/>
                <w:bCs/>
              </w:rPr>
              <w:t>miedzy</w:t>
            </w:r>
            <w:r w:rsidRPr="00067C8D">
              <w:rPr>
                <w:b/>
                <w:bCs/>
              </w:rPr>
              <w:t>klasowych</w:t>
            </w:r>
            <w:proofErr w:type="spellEnd"/>
            <w:r w:rsidRPr="00067C8D">
              <w:rPr>
                <w:b/>
                <w:bCs/>
              </w:rPr>
              <w:t>, grup na lekcji j. obcego.</w:t>
            </w:r>
          </w:p>
        </w:tc>
      </w:tr>
    </w:tbl>
    <w:p w:rsidR="00F83EB3" w:rsidRPr="00067C8D" w:rsidRDefault="00F83EB3" w:rsidP="00067C8D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F83EB3" w:rsidRPr="00067C8D" w:rsidTr="00067C8D">
        <w:trPr>
          <w:trHeight w:val="360"/>
        </w:trPr>
        <w:tc>
          <w:tcPr>
            <w:tcW w:w="10598" w:type="dxa"/>
            <w:shd w:val="clear" w:color="auto" w:fill="595959"/>
            <w:vAlign w:val="center"/>
          </w:tcPr>
          <w:p w:rsidR="00F83EB3" w:rsidRPr="00067C8D" w:rsidRDefault="00F83EB3" w:rsidP="00067C8D">
            <w:pPr>
              <w:pStyle w:val="Nagwek2"/>
              <w:jc w:val="both"/>
              <w:rPr>
                <w:color w:val="FFFFFF"/>
              </w:rPr>
            </w:pPr>
            <w:bookmarkStart w:id="2" w:name="_Toc336807864"/>
            <w:r w:rsidRPr="00067C8D">
              <w:rPr>
                <w:color w:val="FFFFFF"/>
              </w:rPr>
              <w:t>EWALUACJA LEKCJI</w:t>
            </w:r>
            <w:bookmarkEnd w:id="2"/>
          </w:p>
        </w:tc>
      </w:tr>
      <w:tr w:rsidR="00F83EB3" w:rsidRPr="00067C8D" w:rsidTr="00067C8D">
        <w:trPr>
          <w:trHeight w:val="897"/>
        </w:trPr>
        <w:tc>
          <w:tcPr>
            <w:tcW w:w="10598" w:type="dxa"/>
          </w:tcPr>
          <w:p w:rsidR="00F83EB3" w:rsidRPr="00067C8D" w:rsidRDefault="00F83EB3" w:rsidP="00067C8D">
            <w:pPr>
              <w:jc w:val="both"/>
              <w:rPr>
                <w:b/>
                <w:bCs/>
              </w:rPr>
            </w:pPr>
          </w:p>
          <w:p w:rsidR="00F83EB3" w:rsidRPr="00067C8D" w:rsidRDefault="00F83EB3" w:rsidP="00067C8D">
            <w:pPr>
              <w:spacing w:line="360" w:lineRule="auto"/>
              <w:jc w:val="both"/>
              <w:rPr>
                <w:bCs/>
              </w:rPr>
            </w:pPr>
            <w:r w:rsidRPr="00067C8D">
              <w:rPr>
                <w:b/>
                <w:bCs/>
              </w:rPr>
              <w:t xml:space="preserve">Realizacja lekcji: aspekty obserwacji i oceny lekcji </w:t>
            </w:r>
            <w:r w:rsidRPr="00067C8D">
              <w:rPr>
                <w:bCs/>
              </w:rPr>
              <w:t>(np. realizacja celów lekcji)</w:t>
            </w:r>
            <w:r w:rsidR="00187EE0">
              <w:rPr>
                <w:bCs/>
              </w:rPr>
              <w:t>.</w:t>
            </w:r>
          </w:p>
          <w:p w:rsidR="00F83EB3" w:rsidRPr="00067C8D" w:rsidRDefault="00F83EB3" w:rsidP="00067C8D">
            <w:pPr>
              <w:spacing w:line="360" w:lineRule="auto"/>
              <w:jc w:val="both"/>
              <w:rPr>
                <w:b/>
                <w:bCs/>
              </w:rPr>
            </w:pPr>
            <w:r w:rsidRPr="00067C8D">
              <w:rPr>
                <w:b/>
                <w:bCs/>
              </w:rPr>
              <w:t>Przyczyny zakłócenia toku lekcji</w:t>
            </w:r>
            <w:r w:rsidR="00187EE0">
              <w:rPr>
                <w:b/>
                <w:bCs/>
              </w:rPr>
              <w:t>.</w:t>
            </w:r>
          </w:p>
          <w:p w:rsidR="00F83EB3" w:rsidRPr="00067C8D" w:rsidRDefault="00F83EB3" w:rsidP="00067C8D">
            <w:pPr>
              <w:spacing w:line="360" w:lineRule="auto"/>
              <w:jc w:val="both"/>
              <w:rPr>
                <w:b/>
                <w:bCs/>
              </w:rPr>
            </w:pPr>
            <w:r w:rsidRPr="00067C8D">
              <w:rPr>
                <w:b/>
                <w:bCs/>
              </w:rPr>
              <w:t>Reagowanie na błędy i trudności uczniów</w:t>
            </w:r>
            <w:r w:rsidR="00187EE0">
              <w:rPr>
                <w:b/>
                <w:bCs/>
              </w:rPr>
              <w:t>.</w:t>
            </w:r>
          </w:p>
          <w:p w:rsidR="00F83EB3" w:rsidRPr="00067C8D" w:rsidRDefault="00F83EB3" w:rsidP="00067C8D">
            <w:pPr>
              <w:spacing w:line="360" w:lineRule="auto"/>
              <w:jc w:val="both"/>
              <w:rPr>
                <w:b/>
                <w:bCs/>
              </w:rPr>
            </w:pPr>
            <w:r w:rsidRPr="00067C8D">
              <w:rPr>
                <w:b/>
                <w:bCs/>
              </w:rPr>
              <w:t xml:space="preserve">Logika toku lekcji, doboru treści, </w:t>
            </w:r>
            <w:r w:rsidR="006D587F" w:rsidRPr="00067C8D">
              <w:rPr>
                <w:b/>
                <w:bCs/>
              </w:rPr>
              <w:t xml:space="preserve">środków dydaktycznych, metod nauczania, </w:t>
            </w:r>
            <w:r w:rsidR="00187EE0">
              <w:rPr>
                <w:b/>
                <w:bCs/>
              </w:rPr>
              <w:t xml:space="preserve">form pracy, </w:t>
            </w:r>
            <w:r w:rsidR="006D587F" w:rsidRPr="00067C8D">
              <w:rPr>
                <w:b/>
                <w:bCs/>
              </w:rPr>
              <w:t>celów nauczania</w:t>
            </w:r>
            <w:r w:rsidRPr="00067C8D">
              <w:rPr>
                <w:b/>
                <w:bCs/>
              </w:rPr>
              <w:t>.</w:t>
            </w:r>
          </w:p>
          <w:p w:rsidR="00F83EB3" w:rsidRPr="00067C8D" w:rsidRDefault="00F83EB3" w:rsidP="00067C8D">
            <w:pPr>
              <w:spacing w:line="360" w:lineRule="auto"/>
              <w:jc w:val="both"/>
              <w:rPr>
                <w:b/>
                <w:bCs/>
              </w:rPr>
            </w:pPr>
            <w:r w:rsidRPr="00067C8D">
              <w:rPr>
                <w:b/>
                <w:bCs/>
              </w:rPr>
              <w:t>Typy zadań</w:t>
            </w:r>
            <w:r w:rsidR="00187EE0">
              <w:rPr>
                <w:b/>
                <w:bCs/>
              </w:rPr>
              <w:t>.</w:t>
            </w:r>
          </w:p>
          <w:p w:rsidR="00F83EB3" w:rsidRPr="00067C8D" w:rsidRDefault="00F83EB3" w:rsidP="00067C8D">
            <w:pPr>
              <w:spacing w:line="360" w:lineRule="auto"/>
              <w:jc w:val="both"/>
              <w:rPr>
                <w:b/>
                <w:bCs/>
              </w:rPr>
            </w:pPr>
            <w:r w:rsidRPr="00067C8D">
              <w:rPr>
                <w:b/>
                <w:bCs/>
              </w:rPr>
              <w:t>Ewaluacja lekcji z opiekunem i w grupie studentów</w:t>
            </w:r>
            <w:r w:rsidR="00187EE0">
              <w:rPr>
                <w:b/>
                <w:bCs/>
              </w:rPr>
              <w:t>.</w:t>
            </w:r>
          </w:p>
        </w:tc>
      </w:tr>
    </w:tbl>
    <w:p w:rsidR="00290814" w:rsidRPr="00067C8D" w:rsidRDefault="00290814" w:rsidP="00067C8D">
      <w:pPr>
        <w:jc w:val="both"/>
      </w:pPr>
    </w:p>
    <w:p w:rsidR="00F83EB3" w:rsidRPr="00067C8D" w:rsidRDefault="00F83EB3" w:rsidP="00067C8D">
      <w:pPr>
        <w:jc w:val="both"/>
      </w:pPr>
      <w:r w:rsidRPr="00067C8D">
        <w:t xml:space="preserve">Dokumentację praktyk pedagogicznych stanowią wpisy w </w:t>
      </w:r>
      <w:r w:rsidRPr="00067C8D">
        <w:rPr>
          <w:b/>
        </w:rPr>
        <w:t>dzienniczku praktyk i karcie okresowej osiągnięć</w:t>
      </w:r>
      <w:r w:rsidRPr="00067C8D">
        <w:t xml:space="preserve"> oraz pozostałe dokumenty określone szczegółowo w </w:t>
      </w:r>
      <w:r w:rsidRPr="00067C8D">
        <w:rPr>
          <w:b/>
        </w:rPr>
        <w:t>programie praktyki nauczycielskiej, to jest:</w:t>
      </w:r>
    </w:p>
    <w:p w:rsidR="00F83EB3" w:rsidRPr="00067C8D" w:rsidRDefault="00F83EB3" w:rsidP="00067C8D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F83EB3" w:rsidRPr="00067C8D" w:rsidTr="00067C8D">
        <w:trPr>
          <w:trHeight w:val="399"/>
        </w:trPr>
        <w:tc>
          <w:tcPr>
            <w:tcW w:w="10598" w:type="dxa"/>
            <w:shd w:val="clear" w:color="auto" w:fill="595959"/>
            <w:vAlign w:val="center"/>
          </w:tcPr>
          <w:p w:rsidR="00F83EB3" w:rsidRPr="00067C8D" w:rsidRDefault="00F83EB3" w:rsidP="00067C8D">
            <w:pPr>
              <w:pStyle w:val="Nagwek2"/>
              <w:jc w:val="both"/>
              <w:rPr>
                <w:color w:val="FFFFFF"/>
              </w:rPr>
            </w:pPr>
            <w:bookmarkStart w:id="3" w:name="_Toc336807866"/>
            <w:r w:rsidRPr="00067C8D">
              <w:rPr>
                <w:color w:val="FFFFFF"/>
              </w:rPr>
              <w:t>DOKUMENTACJA PRAKTYK</w:t>
            </w:r>
            <w:bookmarkEnd w:id="3"/>
          </w:p>
        </w:tc>
      </w:tr>
      <w:tr w:rsidR="00F83EB3" w:rsidRPr="00067C8D" w:rsidTr="00067C8D">
        <w:trPr>
          <w:trHeight w:val="1043"/>
        </w:trPr>
        <w:tc>
          <w:tcPr>
            <w:tcW w:w="10598" w:type="dxa"/>
          </w:tcPr>
          <w:p w:rsidR="00F83EB3" w:rsidRPr="00067C8D" w:rsidRDefault="00F83EB3" w:rsidP="00067C8D">
            <w:pPr>
              <w:jc w:val="both"/>
              <w:rPr>
                <w:b/>
                <w:bCs/>
              </w:rPr>
            </w:pPr>
          </w:p>
          <w:p w:rsidR="00F83EB3" w:rsidRPr="00067C8D" w:rsidRDefault="00F83EB3" w:rsidP="00067C8D">
            <w:pPr>
              <w:spacing w:line="360" w:lineRule="auto"/>
              <w:jc w:val="both"/>
              <w:rPr>
                <w:b/>
                <w:bCs/>
              </w:rPr>
            </w:pPr>
            <w:r w:rsidRPr="00067C8D">
              <w:rPr>
                <w:b/>
                <w:bCs/>
              </w:rPr>
              <w:t xml:space="preserve">Portfolio </w:t>
            </w:r>
          </w:p>
          <w:p w:rsidR="00F83EB3" w:rsidRPr="00067C8D" w:rsidRDefault="00BD0C6D" w:rsidP="00067C8D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30</w:t>
            </w:r>
            <w:r w:rsidR="000D0CF6" w:rsidRPr="000F0FE8">
              <w:rPr>
                <w:b/>
                <w:bCs/>
                <w:color w:val="000000" w:themeColor="text1"/>
              </w:rPr>
              <w:t xml:space="preserve"> konspektów lekcji zatwierdzonych przez opiekuna praktyk w szkole, w tym po jednym w języku polskim i języku obcym, które podlegać będą ocenie uczelnianego opiekuna praktyk</w:t>
            </w:r>
          </w:p>
        </w:tc>
      </w:tr>
    </w:tbl>
    <w:p w:rsidR="009D3C82" w:rsidRPr="00067C8D" w:rsidRDefault="009601D7" w:rsidP="00067C8D">
      <w:pPr>
        <w:jc w:val="both"/>
      </w:pPr>
    </w:p>
    <w:p w:rsidR="00343AD1" w:rsidRPr="00067C8D" w:rsidRDefault="00343AD1" w:rsidP="00067C8D">
      <w:pPr>
        <w:jc w:val="both"/>
      </w:pPr>
      <w:r w:rsidRPr="00067C8D">
        <w:t xml:space="preserve">W trakcie praktyki następuje kształtowanie kompetencji dydaktycznych przez: </w:t>
      </w:r>
    </w:p>
    <w:p w:rsidR="00343AD1" w:rsidRPr="00067C8D" w:rsidRDefault="00343AD1" w:rsidP="00067C8D">
      <w:pPr>
        <w:jc w:val="both"/>
      </w:pPr>
    </w:p>
    <w:p w:rsidR="00343AD1" w:rsidRPr="00067C8D" w:rsidRDefault="00343AD1" w:rsidP="00067C8D">
      <w:pPr>
        <w:jc w:val="both"/>
      </w:pPr>
      <w:r w:rsidRPr="00067C8D">
        <w:t>1) zapoznanie się ze specyfiką przedszkola, szkoły lub placówki, w której praktyka jest odbywana, w szczególności poznanie realizowanych przez nią zadań dydaktycznych w ramach nauczania języków obcych, sposobu funkcjonowania</w:t>
      </w:r>
      <w:r w:rsidR="00952326">
        <w:t xml:space="preserve"> </w:t>
      </w:r>
      <w:r w:rsidR="00952326" w:rsidRPr="000F0FE8">
        <w:rPr>
          <w:color w:val="000000" w:themeColor="text1"/>
        </w:rPr>
        <w:t>placówki</w:t>
      </w:r>
      <w:r w:rsidRPr="000F0FE8">
        <w:rPr>
          <w:color w:val="000000" w:themeColor="text1"/>
        </w:rPr>
        <w:t xml:space="preserve">, </w:t>
      </w:r>
      <w:r w:rsidRPr="00067C8D">
        <w:t xml:space="preserve">organizacji pracy, nauczycieli języków obcych i ich uczniów </w:t>
      </w:r>
      <w:r w:rsidRPr="00067C8D">
        <w:lastRenderedPageBreak/>
        <w:t>oraz prowadzonej dokumentacji (</w:t>
      </w:r>
      <w:r w:rsidRPr="00067C8D">
        <w:rPr>
          <w:rFonts w:eastAsiaTheme="minorHAnsi"/>
          <w:lang w:eastAsia="en-US"/>
        </w:rPr>
        <w:t>konspekty lekcji, dziennik klasowy, dziennik elektroniczny, arkusze ocen/testy/prace klasowe itp.)</w:t>
      </w:r>
    </w:p>
    <w:p w:rsidR="00343AD1" w:rsidRPr="00067C8D" w:rsidRDefault="00343AD1" w:rsidP="00067C8D">
      <w:pPr>
        <w:jc w:val="both"/>
      </w:pPr>
    </w:p>
    <w:p w:rsidR="00343AD1" w:rsidRPr="00067C8D" w:rsidRDefault="00343AD1" w:rsidP="00067C8D">
      <w:pPr>
        <w:jc w:val="both"/>
      </w:pPr>
      <w:r w:rsidRPr="00067C8D">
        <w:t xml:space="preserve">2) obserwowanie: </w:t>
      </w:r>
    </w:p>
    <w:p w:rsidR="00343AD1" w:rsidRPr="00067C8D" w:rsidRDefault="00343AD1" w:rsidP="00067C8D">
      <w:pPr>
        <w:jc w:val="both"/>
      </w:pPr>
      <w:r w:rsidRPr="00067C8D">
        <w:t>a) zorganizowanej i podejmowanej spontanicznie aktywności uczniów na zajęciach języka obcego,</w:t>
      </w:r>
    </w:p>
    <w:p w:rsidR="00343AD1" w:rsidRPr="00067C8D" w:rsidRDefault="00343AD1" w:rsidP="00067C8D">
      <w:pPr>
        <w:jc w:val="both"/>
      </w:pPr>
      <w:r w:rsidRPr="00067C8D">
        <w:t xml:space="preserve">b) interakcji nauczyciel – uczeń oraz interakcji między uczniami, </w:t>
      </w:r>
    </w:p>
    <w:p w:rsidR="003B704D" w:rsidRDefault="00343AD1" w:rsidP="00067C8D">
      <w:pPr>
        <w:jc w:val="both"/>
      </w:pPr>
      <w:r w:rsidRPr="00067C8D">
        <w:t xml:space="preserve">c) czynności podejmowanych przez opiekuna praktyk oraz prowadzonych przez niego zajęć, </w:t>
      </w:r>
    </w:p>
    <w:p w:rsidR="00343AD1" w:rsidRPr="00067C8D" w:rsidRDefault="00343AD1" w:rsidP="00067C8D">
      <w:pPr>
        <w:jc w:val="both"/>
      </w:pPr>
      <w:r w:rsidRPr="000F0FE8">
        <w:rPr>
          <w:color w:val="000000" w:themeColor="text1"/>
        </w:rPr>
        <w:t>d)</w:t>
      </w:r>
      <w:r w:rsidRPr="00067C8D">
        <w:t xml:space="preserve"> sposobu integrowania przez opiekuna praktyk różnej działalności, w tym opiekuńczo-wychowawczej, dydaktycznej, pomocowej i terapeutycznej, </w:t>
      </w:r>
      <w:r w:rsidR="00952326" w:rsidRPr="000F0FE8">
        <w:rPr>
          <w:color w:val="000000" w:themeColor="text1"/>
        </w:rPr>
        <w:t>współpracy z rodzicami i z innymi nauczycielami.</w:t>
      </w:r>
    </w:p>
    <w:p w:rsidR="00343AD1" w:rsidRPr="00067C8D" w:rsidRDefault="00343AD1" w:rsidP="00067C8D">
      <w:pPr>
        <w:jc w:val="both"/>
      </w:pPr>
      <w:r w:rsidRPr="00067C8D">
        <w:t xml:space="preserve">e) dynamiki grupy, ról pełnionych przez uczestników grupy, zachowania i postaw dzieci i młodzieży, </w:t>
      </w:r>
    </w:p>
    <w:p w:rsidR="00343AD1" w:rsidRPr="00067C8D" w:rsidRDefault="00343AD1" w:rsidP="00067C8D">
      <w:pPr>
        <w:jc w:val="both"/>
      </w:pPr>
      <w:r w:rsidRPr="00067C8D">
        <w:t xml:space="preserve">f) działań podejmowanych przez opiekuna praktyk na rzecz zapewnienia komunikacji w języku obcym; </w:t>
      </w:r>
    </w:p>
    <w:p w:rsidR="00343AD1" w:rsidRPr="00067C8D" w:rsidRDefault="00343AD1" w:rsidP="00067C8D">
      <w:pPr>
        <w:jc w:val="both"/>
      </w:pPr>
    </w:p>
    <w:p w:rsidR="00343AD1" w:rsidRPr="00067C8D" w:rsidRDefault="00343AD1" w:rsidP="00067C8D">
      <w:pPr>
        <w:jc w:val="both"/>
      </w:pPr>
      <w:r w:rsidRPr="00067C8D">
        <w:t xml:space="preserve">3) współdziałanie z opiekunem praktyk w: </w:t>
      </w:r>
    </w:p>
    <w:p w:rsidR="00343AD1" w:rsidRPr="00067C8D" w:rsidRDefault="00343AD1" w:rsidP="00067C8D">
      <w:pPr>
        <w:jc w:val="both"/>
      </w:pPr>
      <w:r w:rsidRPr="00067C8D">
        <w:t xml:space="preserve">a) sprawowaniu opieki i prowadzeniu zajęć z języka obcego; </w:t>
      </w:r>
    </w:p>
    <w:p w:rsidR="00343AD1" w:rsidRPr="00067C8D" w:rsidRDefault="00343AD1" w:rsidP="00067C8D">
      <w:pPr>
        <w:jc w:val="both"/>
      </w:pPr>
      <w:r w:rsidRPr="00067C8D">
        <w:t xml:space="preserve">b) podejmowaniu działań na rzecz uczniów z problemami w nauce języka oraz z uczniami szczególnie uzdolnionymi; </w:t>
      </w:r>
    </w:p>
    <w:p w:rsidR="00343AD1" w:rsidRPr="00067C8D" w:rsidRDefault="00343AD1" w:rsidP="00067C8D">
      <w:pPr>
        <w:jc w:val="both"/>
      </w:pPr>
      <w:r w:rsidRPr="00067C8D">
        <w:t xml:space="preserve">4) pełnienie roli nauczyciela, w szczególności: </w:t>
      </w:r>
    </w:p>
    <w:p w:rsidR="00343AD1" w:rsidRPr="00067C8D" w:rsidRDefault="00343AD1" w:rsidP="00067C8D">
      <w:pPr>
        <w:jc w:val="both"/>
      </w:pPr>
      <w:r w:rsidRPr="00067C8D">
        <w:t xml:space="preserve">a) diagnozowanie kompetencji językowych uczniów, </w:t>
      </w:r>
    </w:p>
    <w:p w:rsidR="00343AD1" w:rsidRPr="00067C8D" w:rsidRDefault="00343AD1" w:rsidP="00067C8D">
      <w:pPr>
        <w:jc w:val="both"/>
      </w:pPr>
      <w:r w:rsidRPr="00067C8D">
        <w:t xml:space="preserve">b) diagnozowanie typów uczniów </w:t>
      </w:r>
    </w:p>
    <w:p w:rsidR="00343AD1" w:rsidRPr="00067C8D" w:rsidRDefault="00343AD1" w:rsidP="00067C8D">
      <w:pPr>
        <w:jc w:val="both"/>
      </w:pPr>
    </w:p>
    <w:p w:rsidR="00343AD1" w:rsidRPr="00067C8D" w:rsidRDefault="00343AD1" w:rsidP="00067C8D">
      <w:pPr>
        <w:jc w:val="both"/>
      </w:pPr>
      <w:r w:rsidRPr="00067C8D">
        <w:t>5) anal</w:t>
      </w:r>
      <w:r w:rsidR="00E86A46">
        <w:t>izę i interpretację obserwacji oraz</w:t>
      </w:r>
      <w:r w:rsidRPr="00067C8D">
        <w:t xml:space="preserve"> doświadczeń w zakresie nauczania języka obcego poprzez: </w:t>
      </w:r>
    </w:p>
    <w:p w:rsidR="00343AD1" w:rsidRPr="00067C8D" w:rsidRDefault="00343AD1" w:rsidP="00067C8D">
      <w:pPr>
        <w:jc w:val="both"/>
      </w:pPr>
      <w:r w:rsidRPr="00067C8D">
        <w:t xml:space="preserve">a) prowadzenie dokumentacji praktyki, </w:t>
      </w:r>
    </w:p>
    <w:p w:rsidR="00343AD1" w:rsidRPr="00067C8D" w:rsidRDefault="00343AD1" w:rsidP="00067C8D">
      <w:pPr>
        <w:jc w:val="both"/>
      </w:pPr>
      <w:r w:rsidRPr="00067C8D">
        <w:t xml:space="preserve">b) konfrontowanie wiedzy teoretycznej z praktyką, </w:t>
      </w:r>
    </w:p>
    <w:p w:rsidR="00343AD1" w:rsidRPr="00067C8D" w:rsidRDefault="00343AD1" w:rsidP="00067C8D">
      <w:pPr>
        <w:jc w:val="both"/>
      </w:pPr>
      <w:r w:rsidRPr="00067C8D">
        <w:t xml:space="preserve">c) ocenę własnego funkcjonowania w toku realizowania zadań dydaktycznych (dostrzeganie swoich mocnych i słabych stron), </w:t>
      </w:r>
    </w:p>
    <w:p w:rsidR="00343AD1" w:rsidRPr="00067C8D" w:rsidRDefault="00343AD1" w:rsidP="00067C8D">
      <w:pPr>
        <w:jc w:val="both"/>
      </w:pPr>
      <w:r w:rsidRPr="00067C8D">
        <w:t xml:space="preserve">d) ocenę przebiegu prowadzonych działań oraz realizacji zamierzonych celów, </w:t>
      </w:r>
    </w:p>
    <w:p w:rsidR="00343AD1" w:rsidRPr="00067C8D" w:rsidRDefault="00343AD1" w:rsidP="00067C8D">
      <w:pPr>
        <w:jc w:val="both"/>
      </w:pPr>
      <w:r w:rsidRPr="00067C8D">
        <w:t xml:space="preserve">e) konsultacje z opiekunem praktyk w celu omawiania obserwowanych sytuacji i przeprowadzanych działań, </w:t>
      </w:r>
    </w:p>
    <w:p w:rsidR="00343AD1" w:rsidRPr="00067C8D" w:rsidRDefault="00343AD1" w:rsidP="00067C8D">
      <w:pPr>
        <w:jc w:val="both"/>
      </w:pPr>
      <w:r w:rsidRPr="00067C8D">
        <w:t>f) omawianie zgromadzonych</w:t>
      </w:r>
      <w:r w:rsidR="000F0FE8">
        <w:t xml:space="preserve"> doświadczeń w grupie studentów.</w:t>
      </w:r>
    </w:p>
    <w:p w:rsidR="00343AD1" w:rsidRPr="00067C8D" w:rsidRDefault="00343AD1" w:rsidP="00067C8D">
      <w:pPr>
        <w:jc w:val="both"/>
      </w:pPr>
    </w:p>
    <w:p w:rsidR="007F0577" w:rsidRPr="00067C8D" w:rsidRDefault="007F0577" w:rsidP="00067C8D">
      <w:pPr>
        <w:jc w:val="both"/>
      </w:pPr>
    </w:p>
    <w:p w:rsidR="0025250C" w:rsidRPr="00067C8D" w:rsidRDefault="007F0577" w:rsidP="00067C8D">
      <w:pPr>
        <w:jc w:val="both"/>
      </w:pPr>
      <w:r w:rsidRPr="00067C8D">
        <w:rPr>
          <w:b/>
        </w:rPr>
        <w:t>Organizacja praktyk</w:t>
      </w:r>
      <w:r w:rsidRPr="00067C8D">
        <w:t xml:space="preserve"> </w:t>
      </w:r>
    </w:p>
    <w:p w:rsidR="0025250C" w:rsidRPr="00067C8D" w:rsidRDefault="007F0577" w:rsidP="00067C8D">
      <w:pPr>
        <w:jc w:val="both"/>
      </w:pPr>
      <w:r w:rsidRPr="00067C8D">
        <w:t xml:space="preserve">W trakcie praktyk </w:t>
      </w:r>
      <w:r w:rsidR="00952326" w:rsidRPr="000F0FE8">
        <w:rPr>
          <w:color w:val="000000" w:themeColor="text1"/>
        </w:rPr>
        <w:t xml:space="preserve">instytucja przyjmująca zapewnia </w:t>
      </w:r>
      <w:r w:rsidR="000F0FE8">
        <w:t>studentowi</w:t>
      </w:r>
      <w:r w:rsidRPr="00952326">
        <w:rPr>
          <w:color w:val="FF0000"/>
        </w:rPr>
        <w:t xml:space="preserve"> </w:t>
      </w:r>
      <w:r w:rsidRPr="00067C8D">
        <w:t xml:space="preserve">następujące formy aktywności: </w:t>
      </w:r>
    </w:p>
    <w:p w:rsidR="0025250C" w:rsidRPr="000F0FE8" w:rsidRDefault="007F0577" w:rsidP="00067C8D">
      <w:pPr>
        <w:jc w:val="both"/>
        <w:rPr>
          <w:color w:val="000000" w:themeColor="text1"/>
        </w:rPr>
      </w:pPr>
      <w:r w:rsidRPr="00067C8D">
        <w:t>1) wizyty w przedszkolach, szkołach i placówkach</w:t>
      </w:r>
      <w:r w:rsidR="00952326">
        <w:t xml:space="preserve"> </w:t>
      </w:r>
      <w:r w:rsidR="00952326" w:rsidRPr="000F0FE8">
        <w:rPr>
          <w:color w:val="000000" w:themeColor="text1"/>
        </w:rPr>
        <w:t>współpracujących</w:t>
      </w:r>
      <w:r w:rsidRPr="000F0FE8">
        <w:rPr>
          <w:color w:val="000000" w:themeColor="text1"/>
        </w:rPr>
        <w:t xml:space="preserve">; </w:t>
      </w:r>
    </w:p>
    <w:p w:rsidR="0025250C" w:rsidRPr="00067C8D" w:rsidRDefault="007F0577" w:rsidP="00067C8D">
      <w:pPr>
        <w:jc w:val="both"/>
      </w:pPr>
      <w:r w:rsidRPr="00067C8D">
        <w:t xml:space="preserve">2) obserwowanie zajęć; </w:t>
      </w:r>
    </w:p>
    <w:p w:rsidR="0025250C" w:rsidRPr="00067C8D" w:rsidRDefault="007F0577" w:rsidP="00067C8D">
      <w:pPr>
        <w:jc w:val="both"/>
      </w:pPr>
      <w:r w:rsidRPr="00067C8D">
        <w:t xml:space="preserve">3) asystowanie nauczycielowi prowadzącemu zajęcia; </w:t>
      </w:r>
    </w:p>
    <w:p w:rsidR="0025250C" w:rsidRPr="00067C8D" w:rsidRDefault="007F0577" w:rsidP="00067C8D">
      <w:pPr>
        <w:jc w:val="both"/>
      </w:pPr>
      <w:r w:rsidRPr="00067C8D">
        <w:t xml:space="preserve">4) samodzielne prowadzenie zajęć; </w:t>
      </w:r>
    </w:p>
    <w:p w:rsidR="0025250C" w:rsidRPr="00067C8D" w:rsidRDefault="007F0577" w:rsidP="00067C8D">
      <w:pPr>
        <w:jc w:val="both"/>
      </w:pPr>
      <w:r w:rsidRPr="00067C8D">
        <w:t xml:space="preserve">5) planowanie i omawianie zajęć prowadzonych przez siebie i innych (nauczycieli, studentów, słuchaczy). </w:t>
      </w:r>
    </w:p>
    <w:p w:rsidR="0025250C" w:rsidRPr="00067C8D" w:rsidRDefault="0025250C" w:rsidP="00067C8D">
      <w:pPr>
        <w:jc w:val="both"/>
      </w:pPr>
    </w:p>
    <w:p w:rsidR="0025250C" w:rsidRPr="00067C8D" w:rsidRDefault="0025250C" w:rsidP="00067C8D">
      <w:pPr>
        <w:jc w:val="both"/>
      </w:pPr>
    </w:p>
    <w:p w:rsidR="001B1A60" w:rsidRPr="00067C8D" w:rsidRDefault="0025250C" w:rsidP="00067C8D">
      <w:pPr>
        <w:jc w:val="both"/>
        <w:rPr>
          <w:b/>
        </w:rPr>
      </w:pPr>
      <w:r w:rsidRPr="00067C8D">
        <w:rPr>
          <w:b/>
        </w:rPr>
        <w:t xml:space="preserve">Uczelnia: </w:t>
      </w:r>
    </w:p>
    <w:p w:rsidR="0025250C" w:rsidRPr="00067C8D" w:rsidRDefault="0025250C" w:rsidP="00067C8D">
      <w:pPr>
        <w:jc w:val="both"/>
      </w:pPr>
      <w:r w:rsidRPr="00067C8D">
        <w:t>1) opracowuje</w:t>
      </w:r>
      <w:r w:rsidR="007F0577" w:rsidRPr="00067C8D">
        <w:t xml:space="preserve"> zasady od</w:t>
      </w:r>
      <w:r w:rsidRPr="00067C8D">
        <w:t xml:space="preserve">bywania praktyk; </w:t>
      </w:r>
    </w:p>
    <w:p w:rsidR="0025250C" w:rsidRPr="00067C8D" w:rsidRDefault="0025250C" w:rsidP="00067C8D">
      <w:pPr>
        <w:jc w:val="both"/>
      </w:pPr>
      <w:r w:rsidRPr="00067C8D">
        <w:t>2) przygotowuje</w:t>
      </w:r>
      <w:r w:rsidR="007F0577" w:rsidRPr="00067C8D">
        <w:t xml:space="preserve"> studentów do odbycia praktyk; </w:t>
      </w:r>
    </w:p>
    <w:p w:rsidR="0025250C" w:rsidRPr="00067C8D" w:rsidRDefault="001B1A60" w:rsidP="00067C8D">
      <w:pPr>
        <w:jc w:val="both"/>
      </w:pPr>
      <w:r w:rsidRPr="00067C8D">
        <w:t>3) zapewnia</w:t>
      </w:r>
      <w:r w:rsidR="007F0577" w:rsidRPr="00067C8D">
        <w:t xml:space="preserve"> </w:t>
      </w:r>
      <w:r w:rsidR="0025250C" w:rsidRPr="00067C8D">
        <w:t>możliwość</w:t>
      </w:r>
      <w:r w:rsidR="007F0577" w:rsidRPr="00067C8D">
        <w:t xml:space="preserve"> omówienia praktyk w trakcie zajęć w uczelni; </w:t>
      </w:r>
    </w:p>
    <w:p w:rsidR="0025250C" w:rsidRPr="00067C8D" w:rsidRDefault="001B1A60" w:rsidP="00067C8D">
      <w:pPr>
        <w:jc w:val="both"/>
      </w:pPr>
      <w:r w:rsidRPr="00067C8D">
        <w:t>4) utrzymuje</w:t>
      </w:r>
      <w:r w:rsidR="007F0577" w:rsidRPr="00067C8D">
        <w:t xml:space="preserve"> systematyczny kontakt z przedszkolami, szkołami i placówkami, w których studenci (słuchacze) odbywają praktyki. </w:t>
      </w:r>
    </w:p>
    <w:p w:rsidR="00343AD1" w:rsidRPr="00067C8D" w:rsidRDefault="00343AD1" w:rsidP="00067C8D">
      <w:pPr>
        <w:jc w:val="both"/>
      </w:pPr>
    </w:p>
    <w:p w:rsidR="00343AD1" w:rsidRPr="00067C8D" w:rsidRDefault="00343AD1" w:rsidP="00067C8D">
      <w:pPr>
        <w:jc w:val="both"/>
      </w:pPr>
      <w:r w:rsidRPr="00067C8D">
        <w:rPr>
          <w:b/>
        </w:rPr>
        <w:t xml:space="preserve">Szkoły </w:t>
      </w:r>
      <w:r w:rsidRPr="00067C8D">
        <w:t xml:space="preserve">mają obowiązek zapewnić studentom w trakcie praktyk: </w:t>
      </w:r>
    </w:p>
    <w:p w:rsidR="00343AD1" w:rsidRPr="00067C8D" w:rsidRDefault="00343AD1" w:rsidP="00067C8D">
      <w:pPr>
        <w:jc w:val="both"/>
      </w:pPr>
      <w:r w:rsidRPr="00067C8D">
        <w:t xml:space="preserve">1) warunki umożliwiające zarówno uzyskanie przygotowania praktycznego w zakresie realizacji zadań wychowawczych i opiekuńczych, jak i poznanie różnych klas i zespołów uczniowskich oraz zdobycie </w:t>
      </w:r>
      <w:r w:rsidRPr="00067C8D">
        <w:lastRenderedPageBreak/>
        <w:t xml:space="preserve">odpowiedniego doświadczenia pedagogicznego w zakresie organizacji pracy przedszkola, szkoły lub placówki, planowania, realizowania i oceniania wyników procesu kształcenia; </w:t>
      </w:r>
    </w:p>
    <w:p w:rsidR="00343AD1" w:rsidRPr="00067C8D" w:rsidRDefault="00343AD1" w:rsidP="00067C8D">
      <w:pPr>
        <w:jc w:val="both"/>
      </w:pPr>
      <w:r w:rsidRPr="00067C8D">
        <w:t xml:space="preserve">2) dostęp do pracowni specjalistycznych, sprzętu i pomocy dydaktycznych; </w:t>
      </w:r>
    </w:p>
    <w:p w:rsidR="00343AD1" w:rsidRPr="00067C8D" w:rsidRDefault="00343AD1" w:rsidP="00067C8D">
      <w:pPr>
        <w:jc w:val="both"/>
      </w:pPr>
      <w:r w:rsidRPr="00067C8D">
        <w:t>3) opiekę i nadzór opiekuna praktyk;</w:t>
      </w:r>
    </w:p>
    <w:p w:rsidR="00343AD1" w:rsidRPr="00067C8D" w:rsidRDefault="00343AD1" w:rsidP="00067C8D">
      <w:pPr>
        <w:jc w:val="both"/>
      </w:pPr>
      <w:r w:rsidRPr="00067C8D">
        <w:t xml:space="preserve">4) warunki umożliwiające samodzielne opracowanie konspektów lekcji lub scenariuszy zajęć, w oparciu o informacje i wskazówki przekazane przez opiekuna praktyk; </w:t>
      </w:r>
    </w:p>
    <w:p w:rsidR="00952326" w:rsidRPr="000F0FE8" w:rsidRDefault="00343AD1" w:rsidP="00952326">
      <w:pPr>
        <w:jc w:val="both"/>
        <w:rPr>
          <w:color w:val="000000" w:themeColor="text1"/>
        </w:rPr>
      </w:pPr>
      <w:r w:rsidRPr="00067C8D">
        <w:t xml:space="preserve">5) warunki do prowadzenia lekcji (zajęć) z zastosowaniem technologii informacyjnej, w szczególności z wykorzystaniem treści i zasobów edukacyjnych znajdujących </w:t>
      </w:r>
      <w:r w:rsidR="00952326">
        <w:t xml:space="preserve">się na portalach internetowych, </w:t>
      </w:r>
      <w:r w:rsidR="00952326" w:rsidRPr="000F0FE8">
        <w:rPr>
          <w:color w:val="000000" w:themeColor="text1"/>
        </w:rPr>
        <w:t>infrastruktury takiej jak tablica interaktywna.</w:t>
      </w:r>
    </w:p>
    <w:p w:rsidR="00343AD1" w:rsidRPr="000F0FE8" w:rsidRDefault="00343AD1" w:rsidP="00067C8D">
      <w:pPr>
        <w:jc w:val="both"/>
        <w:rPr>
          <w:color w:val="000000" w:themeColor="text1"/>
        </w:rPr>
      </w:pPr>
    </w:p>
    <w:p w:rsidR="0025250C" w:rsidRPr="000F0FE8" w:rsidRDefault="0025250C" w:rsidP="00067C8D">
      <w:pPr>
        <w:jc w:val="both"/>
        <w:rPr>
          <w:color w:val="000000" w:themeColor="text1"/>
        </w:rPr>
      </w:pPr>
    </w:p>
    <w:p w:rsidR="007F0577" w:rsidRPr="00067C8D" w:rsidRDefault="007F0577" w:rsidP="00067C8D">
      <w:pPr>
        <w:jc w:val="both"/>
        <w:rPr>
          <w:b/>
        </w:rPr>
      </w:pPr>
      <w:r w:rsidRPr="00067C8D">
        <w:rPr>
          <w:b/>
        </w:rPr>
        <w:t xml:space="preserve">Praktyki powinny odbywać się w </w:t>
      </w:r>
      <w:r w:rsidR="0025250C" w:rsidRPr="00067C8D">
        <w:rPr>
          <w:b/>
        </w:rPr>
        <w:t>przeważającej</w:t>
      </w:r>
      <w:r w:rsidRPr="00067C8D">
        <w:rPr>
          <w:b/>
        </w:rPr>
        <w:t xml:space="preserve"> części równolegle z realizacją zajęć w uczelni.</w:t>
      </w:r>
    </w:p>
    <w:sectPr w:rsidR="007F0577" w:rsidRPr="00067C8D" w:rsidSect="00D16B7F">
      <w:pgSz w:w="11906" w:h="16838"/>
      <w:pgMar w:top="1440" w:right="84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4DCB"/>
    <w:multiLevelType w:val="hybridMultilevel"/>
    <w:tmpl w:val="9AFC4CBC"/>
    <w:lvl w:ilvl="0" w:tplc="378EB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90208"/>
    <w:multiLevelType w:val="hybridMultilevel"/>
    <w:tmpl w:val="BC5CAA22"/>
    <w:lvl w:ilvl="0" w:tplc="EF66B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B3"/>
    <w:rsid w:val="00046000"/>
    <w:rsid w:val="00067C8D"/>
    <w:rsid w:val="00096713"/>
    <w:rsid w:val="000A4161"/>
    <w:rsid w:val="000B647F"/>
    <w:rsid w:val="000D0CF6"/>
    <w:rsid w:val="000F0FE8"/>
    <w:rsid w:val="00153D52"/>
    <w:rsid w:val="001770D7"/>
    <w:rsid w:val="00187EE0"/>
    <w:rsid w:val="001B1A60"/>
    <w:rsid w:val="001C6FBB"/>
    <w:rsid w:val="0025250C"/>
    <w:rsid w:val="00290814"/>
    <w:rsid w:val="00303150"/>
    <w:rsid w:val="00343AD1"/>
    <w:rsid w:val="003B704D"/>
    <w:rsid w:val="00416BBC"/>
    <w:rsid w:val="00454E15"/>
    <w:rsid w:val="00601E52"/>
    <w:rsid w:val="006D587F"/>
    <w:rsid w:val="00707122"/>
    <w:rsid w:val="007332C0"/>
    <w:rsid w:val="00777AC3"/>
    <w:rsid w:val="007D25F6"/>
    <w:rsid w:val="007F0577"/>
    <w:rsid w:val="008741D9"/>
    <w:rsid w:val="00952326"/>
    <w:rsid w:val="009601D7"/>
    <w:rsid w:val="00A87ECB"/>
    <w:rsid w:val="00AE0171"/>
    <w:rsid w:val="00B6081A"/>
    <w:rsid w:val="00BD0C6D"/>
    <w:rsid w:val="00D16B7F"/>
    <w:rsid w:val="00DD4BDA"/>
    <w:rsid w:val="00DE7766"/>
    <w:rsid w:val="00E05BDE"/>
    <w:rsid w:val="00E86A46"/>
    <w:rsid w:val="00EA316B"/>
    <w:rsid w:val="00F5005C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0CEB5-9CC3-4275-9290-D1F7B3B8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3EB3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3E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3EB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3E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3E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3EB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</cp:lastModifiedBy>
  <cp:revision>42</cp:revision>
  <dcterms:created xsi:type="dcterms:W3CDTF">2015-02-01T00:46:00Z</dcterms:created>
  <dcterms:modified xsi:type="dcterms:W3CDTF">2021-08-31T10:47:00Z</dcterms:modified>
</cp:coreProperties>
</file>